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B" w:rsidRPr="0063661F" w:rsidRDefault="0082377B" w:rsidP="0082377B">
      <w:pPr>
        <w:jc w:val="center"/>
        <w:rPr>
          <w:rFonts w:ascii="Verdana" w:hAnsi="Verdana"/>
          <w:b/>
          <w:sz w:val="20"/>
          <w:szCs w:val="20"/>
        </w:rPr>
      </w:pPr>
      <w:r w:rsidRPr="0063661F">
        <w:rPr>
          <w:rFonts w:ascii="Verdana" w:hAnsi="Verdana"/>
          <w:b/>
          <w:sz w:val="20"/>
          <w:szCs w:val="20"/>
        </w:rPr>
        <w:t>ПРОТОКОЛ</w:t>
      </w:r>
      <w:r w:rsidR="00043AF7" w:rsidRPr="0063661F">
        <w:rPr>
          <w:rFonts w:ascii="Verdana" w:hAnsi="Verdana"/>
          <w:b/>
          <w:sz w:val="20"/>
          <w:szCs w:val="20"/>
          <w:lang w:val="bg-BG"/>
        </w:rPr>
        <w:t xml:space="preserve"> №</w:t>
      </w:r>
      <w:r w:rsidR="00043AF7" w:rsidRPr="0063661F">
        <w:rPr>
          <w:rFonts w:ascii="Verdana" w:hAnsi="Verdana"/>
          <w:b/>
          <w:sz w:val="20"/>
          <w:szCs w:val="20"/>
        </w:rPr>
        <w:t>2</w:t>
      </w:r>
    </w:p>
    <w:p w:rsidR="0082377B" w:rsidRPr="0063661F" w:rsidRDefault="0082377B" w:rsidP="0082377B">
      <w:pPr>
        <w:jc w:val="center"/>
        <w:rPr>
          <w:rFonts w:ascii="Verdana" w:hAnsi="Verdana"/>
          <w:b/>
          <w:sz w:val="20"/>
          <w:szCs w:val="20"/>
        </w:rPr>
      </w:pPr>
    </w:p>
    <w:p w:rsidR="0082377B" w:rsidRPr="0063661F" w:rsidRDefault="00043AF7" w:rsidP="00043AF7">
      <w:pPr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63661F">
        <w:rPr>
          <w:rFonts w:ascii="Verdana" w:hAnsi="Verdana"/>
          <w:sz w:val="20"/>
          <w:szCs w:val="20"/>
          <w:lang w:val="bg-BG"/>
        </w:rPr>
        <w:t>На 25.02.2016г. беше проведена среща с д-р Димитър Обидимски – председател на Областният консултативен съвет по животновъдство и Славейко Рашев – председател на Областният пчеларски съюз „Лудогорска пчела“.</w:t>
      </w:r>
    </w:p>
    <w:p w:rsidR="00043AF7" w:rsidRPr="0063661F" w:rsidRDefault="00FA5B42" w:rsidP="00043AF7">
      <w:pPr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63661F">
        <w:rPr>
          <w:rFonts w:ascii="Verdana" w:hAnsi="Verdana"/>
          <w:sz w:val="20"/>
          <w:szCs w:val="20"/>
          <w:lang w:val="bg-BG"/>
        </w:rPr>
        <w:t>С</w:t>
      </w:r>
      <w:r w:rsidR="00043AF7" w:rsidRPr="0063661F">
        <w:rPr>
          <w:rFonts w:ascii="Verdana" w:hAnsi="Verdana"/>
          <w:sz w:val="20"/>
          <w:szCs w:val="20"/>
          <w:lang w:val="bg-BG"/>
        </w:rPr>
        <w:t xml:space="preserve">рещата беше </w:t>
      </w:r>
      <w:r w:rsidRPr="0063661F">
        <w:rPr>
          <w:rFonts w:ascii="Verdana" w:hAnsi="Verdana"/>
          <w:sz w:val="20"/>
          <w:szCs w:val="20"/>
          <w:lang w:val="bg-BG"/>
        </w:rPr>
        <w:t xml:space="preserve">инициирана относно </w:t>
      </w:r>
      <w:r w:rsidR="00043AF7" w:rsidRPr="0063661F">
        <w:rPr>
          <w:rFonts w:ascii="Verdana" w:hAnsi="Verdana"/>
          <w:sz w:val="20"/>
          <w:szCs w:val="20"/>
          <w:lang w:val="bg-BG"/>
        </w:rPr>
        <w:t xml:space="preserve">информирането на всички пчелари в област Разград, регистрирани по Закона за ветеринарно-медицинската </w:t>
      </w:r>
      <w:r w:rsidRPr="0063661F">
        <w:rPr>
          <w:rFonts w:ascii="Verdana" w:hAnsi="Verdana"/>
          <w:sz w:val="20"/>
          <w:szCs w:val="20"/>
          <w:lang w:val="bg-BG"/>
        </w:rPr>
        <w:t>за</w:t>
      </w:r>
      <w:r w:rsidR="00043AF7" w:rsidRPr="0063661F">
        <w:rPr>
          <w:rFonts w:ascii="Verdana" w:hAnsi="Verdana"/>
          <w:sz w:val="20"/>
          <w:szCs w:val="20"/>
          <w:lang w:val="bg-BG"/>
        </w:rPr>
        <w:t xml:space="preserve"> възможността да бъдат предупреждавани чрез </w:t>
      </w:r>
      <w:r w:rsidR="00043AF7" w:rsidRPr="0063661F">
        <w:rPr>
          <w:rFonts w:ascii="Verdana" w:hAnsi="Verdana"/>
          <w:sz w:val="20"/>
          <w:szCs w:val="20"/>
        </w:rPr>
        <w:t xml:space="preserve">SMS </w:t>
      </w:r>
      <w:r w:rsidR="00043AF7" w:rsidRPr="0063661F">
        <w:rPr>
          <w:rFonts w:ascii="Verdana" w:hAnsi="Verdana"/>
          <w:sz w:val="20"/>
          <w:szCs w:val="20"/>
          <w:lang w:val="bg-BG"/>
        </w:rPr>
        <w:t>или по електронна поща за провеждане на растителнозащитни мероприятия.</w:t>
      </w:r>
    </w:p>
    <w:p w:rsidR="00D971B7" w:rsidRPr="0063661F" w:rsidRDefault="00AF2ED0" w:rsidP="00043AF7">
      <w:pPr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63661F">
        <w:rPr>
          <w:rFonts w:ascii="Verdana" w:hAnsi="Verdana"/>
          <w:sz w:val="20"/>
          <w:szCs w:val="20"/>
          <w:lang w:val="bg-BG"/>
        </w:rPr>
        <w:t xml:space="preserve">На срещата беше коментирано, че </w:t>
      </w:r>
      <w:r w:rsidR="00043AF7" w:rsidRPr="0063661F">
        <w:rPr>
          <w:rFonts w:ascii="Verdana" w:hAnsi="Verdana"/>
          <w:sz w:val="20"/>
          <w:szCs w:val="20"/>
          <w:lang w:val="bg-BG"/>
        </w:rPr>
        <w:t>Министерството на земеделието и храните ще възложи разработване на електронно оповестителна система/софтуер/ , която ще информира пчеларите</w:t>
      </w:r>
      <w:r w:rsidR="00761306" w:rsidRPr="0063661F">
        <w:rPr>
          <w:rFonts w:ascii="Verdana" w:hAnsi="Verdana"/>
          <w:sz w:val="20"/>
          <w:szCs w:val="20"/>
          <w:lang w:val="bg-BG"/>
        </w:rPr>
        <w:t xml:space="preserve">, когато ще се извършват тези мероприятия. </w:t>
      </w:r>
    </w:p>
    <w:p w:rsidR="00D971B7" w:rsidRPr="0063661F" w:rsidRDefault="00AF2ED0" w:rsidP="00043AF7">
      <w:pPr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63661F">
        <w:rPr>
          <w:rFonts w:ascii="Verdana" w:hAnsi="Verdana"/>
          <w:sz w:val="20"/>
          <w:szCs w:val="20"/>
          <w:lang w:val="bg-BG"/>
        </w:rPr>
        <w:t xml:space="preserve">По този начин ще бъде създадена превенция за опазване на пчелните семейства от отравяне. </w:t>
      </w:r>
    </w:p>
    <w:p w:rsidR="00043AF7" w:rsidRPr="0063661F" w:rsidRDefault="00AF2ED0" w:rsidP="00043AF7">
      <w:pPr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63661F">
        <w:rPr>
          <w:rFonts w:ascii="Verdana" w:hAnsi="Verdana"/>
          <w:sz w:val="20"/>
          <w:szCs w:val="20"/>
          <w:lang w:val="bg-BG"/>
        </w:rPr>
        <w:t>Проблемът, който може да възникне е, че някои от по възрастните пчелари, нямат мобилен телефон и електронна поща</w:t>
      </w:r>
      <w:r w:rsidR="00D971B7" w:rsidRPr="0063661F">
        <w:rPr>
          <w:rFonts w:ascii="Verdana" w:hAnsi="Verdana"/>
          <w:sz w:val="20"/>
          <w:szCs w:val="20"/>
          <w:lang w:val="bg-BG"/>
        </w:rPr>
        <w:t xml:space="preserve"> и</w:t>
      </w:r>
      <w:r w:rsidRPr="0063661F">
        <w:rPr>
          <w:rFonts w:ascii="Verdana" w:hAnsi="Verdana"/>
          <w:sz w:val="20"/>
          <w:szCs w:val="20"/>
          <w:lang w:val="bg-BG"/>
        </w:rPr>
        <w:t xml:space="preserve">  макар да са малък процент от пчеларите в областта, уведомяването за тях по този начин е невъзможно.</w:t>
      </w:r>
    </w:p>
    <w:p w:rsidR="00761306" w:rsidRPr="0063661F" w:rsidRDefault="00761306" w:rsidP="00043AF7">
      <w:pPr>
        <w:ind w:firstLine="720"/>
        <w:jc w:val="both"/>
        <w:rPr>
          <w:rFonts w:ascii="Verdana" w:hAnsi="Verdana"/>
          <w:sz w:val="20"/>
          <w:szCs w:val="20"/>
          <w:lang w:val="bg-BG"/>
        </w:rPr>
      </w:pPr>
      <w:r w:rsidRPr="0063661F">
        <w:rPr>
          <w:rFonts w:ascii="Verdana" w:hAnsi="Verdana"/>
          <w:sz w:val="20"/>
          <w:szCs w:val="20"/>
          <w:lang w:val="bg-BG"/>
        </w:rPr>
        <w:t>Беше взето решение за  подготовката и организацията по информиране на пчеларите във всички общини както следва:</w:t>
      </w:r>
    </w:p>
    <w:p w:rsidR="00761306" w:rsidRPr="0063661F" w:rsidRDefault="00761306" w:rsidP="00761306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bg-BG"/>
        </w:rPr>
      </w:pPr>
      <w:r w:rsidRPr="0063661F">
        <w:rPr>
          <w:rFonts w:ascii="Verdana" w:hAnsi="Verdana"/>
          <w:sz w:val="20"/>
          <w:szCs w:val="20"/>
          <w:lang w:val="bg-BG"/>
        </w:rPr>
        <w:t>От официалната интернет страница на Българската агенция по безопасност на храните да бъде взета информация за пчеларите и регистрираните жи</w:t>
      </w:r>
      <w:r w:rsidR="00AF2ED0" w:rsidRPr="0063661F">
        <w:rPr>
          <w:rFonts w:ascii="Verdana" w:hAnsi="Verdana"/>
          <w:sz w:val="20"/>
          <w:szCs w:val="20"/>
          <w:lang w:val="bg-BG"/>
        </w:rPr>
        <w:t>вотновъдни обекти.</w:t>
      </w:r>
    </w:p>
    <w:p w:rsidR="00AF2ED0" w:rsidRPr="0063661F" w:rsidRDefault="00AF2ED0" w:rsidP="00761306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bg-BG"/>
        </w:rPr>
      </w:pPr>
      <w:r w:rsidRPr="0063661F">
        <w:rPr>
          <w:rFonts w:ascii="Verdana" w:hAnsi="Verdana"/>
          <w:sz w:val="20"/>
          <w:szCs w:val="20"/>
          <w:lang w:val="bg-BG"/>
        </w:rPr>
        <w:t>Да бъде селектирана информацията по общини и да бъде изпратена в общинските служби по земеделие.</w:t>
      </w:r>
    </w:p>
    <w:p w:rsidR="00AF2ED0" w:rsidRPr="0063661F" w:rsidRDefault="00AF2ED0" w:rsidP="00761306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bg-BG"/>
        </w:rPr>
      </w:pPr>
      <w:r w:rsidRPr="0063661F">
        <w:rPr>
          <w:rFonts w:ascii="Verdana" w:hAnsi="Verdana"/>
          <w:sz w:val="20"/>
          <w:szCs w:val="20"/>
          <w:lang w:val="bg-BG"/>
        </w:rPr>
        <w:t>Всеки началник на общинска служба по земеделие и старшите експерти от офисите чрез кметовете на населени места да информират пчеларите за оповестителната система на МЗХ и те да направят избора си за уведомяване.</w:t>
      </w:r>
    </w:p>
    <w:p w:rsidR="00AF2ED0" w:rsidRPr="0063661F" w:rsidRDefault="00AF2ED0" w:rsidP="00761306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bg-BG"/>
        </w:rPr>
      </w:pPr>
      <w:r w:rsidRPr="0063661F">
        <w:rPr>
          <w:rFonts w:ascii="Verdana" w:hAnsi="Verdana"/>
          <w:sz w:val="20"/>
          <w:szCs w:val="20"/>
          <w:lang w:val="bg-BG"/>
        </w:rPr>
        <w:t>Информацията за начина на уведомяване да бъде представена в ОД“Земеделие“ за изпращането й в МЗХ.</w:t>
      </w:r>
    </w:p>
    <w:p w:rsidR="00AF2ED0" w:rsidRPr="0063661F" w:rsidRDefault="00AF2ED0" w:rsidP="00761306">
      <w:pPr>
        <w:pStyle w:val="ListParagraph"/>
        <w:numPr>
          <w:ilvl w:val="0"/>
          <w:numId w:val="1"/>
        </w:numPr>
        <w:jc w:val="both"/>
        <w:rPr>
          <w:rFonts w:ascii="Verdana" w:hAnsi="Verdana"/>
          <w:sz w:val="20"/>
          <w:szCs w:val="20"/>
          <w:lang w:val="bg-BG"/>
        </w:rPr>
      </w:pPr>
      <w:r w:rsidRPr="0063661F">
        <w:rPr>
          <w:rFonts w:ascii="Verdana" w:hAnsi="Verdana"/>
          <w:sz w:val="20"/>
          <w:szCs w:val="20"/>
          <w:lang w:val="bg-BG"/>
        </w:rPr>
        <w:t xml:space="preserve">Славейко Рашев – председател на Областният пчеларски съюз“Лудогорска пчела“ чрез структурите на  </w:t>
      </w:r>
      <w:r w:rsidR="00FA5B42" w:rsidRPr="0063661F">
        <w:rPr>
          <w:rFonts w:ascii="Verdana" w:hAnsi="Verdana"/>
          <w:sz w:val="20"/>
          <w:szCs w:val="20"/>
          <w:lang w:val="bg-BG"/>
        </w:rPr>
        <w:t>съюза да съдействат на общинските служби и кметовете на населени места за информирането на пчеларите.</w:t>
      </w:r>
    </w:p>
    <w:p w:rsidR="0082377B" w:rsidRPr="0063661F" w:rsidRDefault="00492AD5" w:rsidP="00BB051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</w:t>
      </w:r>
      <w:r w:rsidR="0082377B" w:rsidRPr="0063661F">
        <w:rPr>
          <w:rFonts w:ascii="Verdana" w:hAnsi="Verdana"/>
          <w:sz w:val="20"/>
          <w:szCs w:val="20"/>
        </w:rPr>
        <w:t xml:space="preserve"> </w:t>
      </w:r>
      <w:proofErr w:type="spellStart"/>
      <w:r w:rsidR="0082377B" w:rsidRPr="0063661F">
        <w:rPr>
          <w:rFonts w:ascii="Verdana" w:hAnsi="Verdana"/>
          <w:sz w:val="20"/>
          <w:szCs w:val="20"/>
        </w:rPr>
        <w:t>Протоколчик</w:t>
      </w:r>
      <w:proofErr w:type="spellEnd"/>
      <w:r w:rsidR="0082377B" w:rsidRPr="0063661F">
        <w:rPr>
          <w:rFonts w:ascii="Verdana" w:hAnsi="Verdana"/>
          <w:sz w:val="20"/>
          <w:szCs w:val="20"/>
        </w:rPr>
        <w:t>:</w:t>
      </w:r>
    </w:p>
    <w:p w:rsidR="0082377B" w:rsidRPr="0063661F" w:rsidRDefault="00492AD5" w:rsidP="00BB051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</w:t>
      </w:r>
      <w:bookmarkStart w:id="0" w:name="_GoBack"/>
      <w:bookmarkEnd w:id="0"/>
      <w:r w:rsidR="0082377B" w:rsidRPr="0063661F">
        <w:rPr>
          <w:rFonts w:ascii="Verdana" w:hAnsi="Verdana"/>
          <w:sz w:val="20"/>
          <w:szCs w:val="20"/>
        </w:rPr>
        <w:t>/</w:t>
      </w:r>
      <w:r w:rsidR="0047223D" w:rsidRPr="0063661F">
        <w:rPr>
          <w:rFonts w:ascii="Verdana" w:hAnsi="Verdana"/>
          <w:sz w:val="20"/>
          <w:szCs w:val="20"/>
          <w:lang w:val="bg-BG"/>
        </w:rPr>
        <w:t>Н.Черникова – Добрева – секретар на ОБКСЖ Разград</w:t>
      </w:r>
      <w:r w:rsidR="0082377B" w:rsidRPr="0063661F">
        <w:rPr>
          <w:rFonts w:ascii="Verdana" w:hAnsi="Verdana"/>
          <w:sz w:val="20"/>
          <w:szCs w:val="20"/>
        </w:rPr>
        <w:t>/</w:t>
      </w:r>
    </w:p>
    <w:p w:rsidR="0082377B" w:rsidRPr="0063661F" w:rsidRDefault="0082377B" w:rsidP="00BB051F">
      <w:pPr>
        <w:jc w:val="both"/>
        <w:rPr>
          <w:rFonts w:ascii="Verdana" w:hAnsi="Verdana"/>
          <w:sz w:val="20"/>
          <w:szCs w:val="20"/>
        </w:rPr>
      </w:pPr>
    </w:p>
    <w:sectPr w:rsidR="0082377B" w:rsidRPr="006366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A3080"/>
    <w:multiLevelType w:val="hybridMultilevel"/>
    <w:tmpl w:val="EBCED41E"/>
    <w:lvl w:ilvl="0" w:tplc="9FF4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7B"/>
    <w:rsid w:val="0000427A"/>
    <w:rsid w:val="00043AF7"/>
    <w:rsid w:val="000F48EC"/>
    <w:rsid w:val="001953B6"/>
    <w:rsid w:val="001E4A89"/>
    <w:rsid w:val="00223C5F"/>
    <w:rsid w:val="002959F4"/>
    <w:rsid w:val="00324A0E"/>
    <w:rsid w:val="00404238"/>
    <w:rsid w:val="0047223D"/>
    <w:rsid w:val="00492AD5"/>
    <w:rsid w:val="0063661F"/>
    <w:rsid w:val="0064504F"/>
    <w:rsid w:val="00761306"/>
    <w:rsid w:val="0082377B"/>
    <w:rsid w:val="00A8698B"/>
    <w:rsid w:val="00AE6285"/>
    <w:rsid w:val="00AF2ED0"/>
    <w:rsid w:val="00AF33A0"/>
    <w:rsid w:val="00B11D44"/>
    <w:rsid w:val="00BB051F"/>
    <w:rsid w:val="00BE7F79"/>
    <w:rsid w:val="00C5202A"/>
    <w:rsid w:val="00D971B7"/>
    <w:rsid w:val="00E25807"/>
    <w:rsid w:val="00E90F96"/>
    <w:rsid w:val="00F34BCB"/>
    <w:rsid w:val="00FA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7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1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7F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1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2016-02-26T11:43:00Z</dcterms:created>
  <dcterms:modified xsi:type="dcterms:W3CDTF">2016-03-17T11:25:00Z</dcterms:modified>
</cp:coreProperties>
</file>